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D4" w:rsidRDefault="00BE42D4" w:rsidP="00BE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КУЛТУРЕ "КЊАЖЕВАЦ"</w:t>
      </w:r>
    </w:p>
    <w:p w:rsidR="00BE42D4" w:rsidRDefault="00BE42D4" w:rsidP="00BE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19350 КЊАЖЕВАЦ, БРАНКА РАДИЧЕВИЋА 1</w:t>
      </w:r>
    </w:p>
    <w:p w:rsidR="00BE42D4" w:rsidRPr="00BE42D4" w:rsidRDefault="00BE42D4" w:rsidP="00BE42D4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01-</w:t>
      </w:r>
      <w:r>
        <w:rPr>
          <w:rFonts w:ascii="Times New Roman" w:hAnsi="Times New Roman" w:cs="Times New Roman"/>
          <w:sz w:val="24"/>
          <w:szCs w:val="24"/>
          <w:lang/>
        </w:rPr>
        <w:t>18</w:t>
      </w:r>
    </w:p>
    <w:p w:rsidR="00BE42D4" w:rsidRDefault="00BE42D4" w:rsidP="00BE42D4">
      <w:pPr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ЈН 1.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lang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Набавка електричне енергије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Књажевац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BE42D4" w:rsidRDefault="00BE42D4" w:rsidP="00BE42D4">
      <w:pPr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E42D4" w:rsidRDefault="00BE42D4" w:rsidP="00BE42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бр.124/12, 14/15 и 68/15),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lang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2D4" w:rsidRDefault="00BE42D4" w:rsidP="00BE42D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Измена1: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/>
        </w:rPr>
        <w:t>тако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што се у моделу уговора у члану 15.мења први пасус и гласи "Овај уговор се сматра закљученим када га потпишу законски заступници уговорних страна, или од њих овлашћена лица, закључује се на период од годину дана, а ступа на снагу 01.04.2020. године, уколико не долази до промене снабдевача, односно од дана завршетка законске процедуре промене снабдевача( уколико се буде мењао).</w:t>
      </w:r>
    </w:p>
    <w:p w:rsidR="00BE42D4" w:rsidRDefault="00BE42D4" w:rsidP="00BE42D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Измена 2: Ед број је: 2218000565182.</w:t>
      </w:r>
    </w:p>
    <w:p w:rsidR="00BE42D4" w:rsidRDefault="00BE42D4" w:rsidP="00BE42D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Измена 3: </w:t>
      </w:r>
      <w:r w:rsidR="009B1CBB">
        <w:rPr>
          <w:rFonts w:ascii="Times New Roman" w:hAnsi="Times New Roman" w:cs="Times New Roman"/>
          <w:sz w:val="24"/>
          <w:szCs w:val="24"/>
          <w:lang/>
        </w:rPr>
        <w:t>на страни 19, у оквиру Обрасца 5 се врши измена табеле и изгледа као у прилогу:</w:t>
      </w:r>
    </w:p>
    <w:p w:rsidR="009B1CBB" w:rsidRPr="00024BAF" w:rsidRDefault="009B1CBB" w:rsidP="009B1CBB">
      <w:pPr>
        <w:autoSpaceDE w:val="0"/>
        <w:autoSpaceDN w:val="0"/>
        <w:adjustRightInd w:val="0"/>
        <w:rPr>
          <w:bCs/>
          <w:lang/>
        </w:rPr>
      </w:pPr>
    </w:p>
    <w:p w:rsidR="009B1CBB" w:rsidRPr="00024BAF" w:rsidRDefault="009B1CBB" w:rsidP="009B1CBB">
      <w:pPr>
        <w:autoSpaceDE w:val="0"/>
        <w:autoSpaceDN w:val="0"/>
        <w:adjustRightInd w:val="0"/>
        <w:rPr>
          <w:bCs/>
          <w:lang/>
        </w:rPr>
      </w:pPr>
    </w:p>
    <w:tbl>
      <w:tblPr>
        <w:tblW w:w="9629" w:type="dxa"/>
        <w:tblLayout w:type="fixed"/>
        <w:tblLook w:val="0000"/>
      </w:tblPr>
      <w:tblGrid>
        <w:gridCol w:w="2685"/>
        <w:gridCol w:w="1275"/>
        <w:gridCol w:w="1418"/>
        <w:gridCol w:w="1417"/>
        <w:gridCol w:w="1417"/>
        <w:gridCol w:w="1417"/>
      </w:tblGrid>
      <w:tr w:rsidR="009B1CBB" w:rsidRPr="00024BAF" w:rsidTr="00D317D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rPr>
                <w:lang/>
              </w:rPr>
            </w:pPr>
            <w:r w:rsidRPr="00024BAF">
              <w:rPr>
                <w:color w:val="000000"/>
                <w:lang/>
              </w:rPr>
              <w:t>Опис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rPr>
                <w:color w:val="000000"/>
                <w:lang/>
              </w:rPr>
            </w:pPr>
            <w:r w:rsidRPr="00024BAF">
              <w:rPr>
                <w:color w:val="000000"/>
                <w:lang/>
              </w:rPr>
              <w:t>Количина</w:t>
            </w:r>
            <w:r w:rsidRPr="00024BAF">
              <w:rPr>
                <w:color w:val="000000"/>
                <w:lang/>
              </w:rPr>
              <w:t xml:space="preserve"> </w:t>
            </w:r>
            <w:r w:rsidRPr="00024BAF">
              <w:rPr>
                <w:color w:val="000000"/>
                <w:lang w:val="sr-Cyrl-CS"/>
              </w:rPr>
              <w:t>у</w:t>
            </w:r>
            <w:r w:rsidRPr="00024BAF">
              <w:rPr>
                <w:color w:val="000000"/>
                <w:lang/>
              </w:rPr>
              <w:t xml:space="preserve"> KWh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rPr>
                <w:color w:val="000000"/>
                <w:lang/>
              </w:rPr>
            </w:pPr>
            <w:r w:rsidRPr="00024BAF">
              <w:rPr>
                <w:color w:val="000000"/>
                <w:lang/>
              </w:rPr>
              <w:t>Јединична цена KWh, без ПДВ-а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rPr>
                <w:color w:val="000000"/>
                <w:lang/>
              </w:rPr>
            </w:pPr>
            <w:r w:rsidRPr="00024BAF">
              <w:rPr>
                <w:color w:val="000000"/>
                <w:lang/>
              </w:rPr>
              <w:t>Цена за количину KWh, без ПДВ-а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rPr>
                <w:color w:val="000000"/>
                <w:lang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rPr>
                <w:color w:val="000000"/>
                <w:lang/>
              </w:rPr>
            </w:pPr>
          </w:p>
        </w:tc>
      </w:tr>
      <w:tr w:rsidR="009B1CBB" w:rsidRPr="00024BAF" w:rsidTr="00D317D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024BAF">
              <w:rPr>
                <w:b/>
                <w:bCs/>
                <w:i/>
                <w:iCs/>
                <w:color w:val="000000"/>
                <w:lang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024BAF">
              <w:rPr>
                <w:b/>
                <w:bCs/>
                <w:i/>
                <w:iCs/>
                <w:color w:val="000000"/>
                <w:lang/>
              </w:rPr>
              <w:t>2.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024BAF">
              <w:rPr>
                <w:b/>
                <w:lang w:val="sr-Cyrl-CS"/>
              </w:rPr>
              <w:t>3</w:t>
            </w:r>
            <w:r w:rsidRPr="00024BAF">
              <w:rPr>
                <w:lang w:val="sr-Cyrl-CS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sr-Cyrl-CS"/>
              </w:rPr>
            </w:pPr>
            <w:r>
              <w:rPr>
                <w:b/>
                <w:bCs/>
                <w:i/>
                <w:iCs/>
                <w:color w:val="000000"/>
                <w:lang w:val="sr-Cyrl-CS"/>
              </w:rPr>
              <w:t>4./2</w:t>
            </w:r>
            <w:r w:rsidRPr="00024BAF">
              <w:rPr>
                <w:b/>
                <w:bCs/>
                <w:i/>
                <w:iCs/>
                <w:color w:val="000000"/>
                <w:lang w:val="sr-Latn-CS"/>
              </w:rPr>
              <w:t>x</w:t>
            </w:r>
            <w:r w:rsidRPr="00024BAF">
              <w:rPr>
                <w:b/>
                <w:bCs/>
                <w:i/>
                <w:iCs/>
                <w:color w:val="000000"/>
                <w:lang w:val="sr-Cyrl-CS"/>
              </w:rPr>
              <w:t>3/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9B1CBB" w:rsidRPr="00024BAF" w:rsidTr="00D317D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Активна ел. енергија -Широка потрошња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CBB" w:rsidRPr="00C14191" w:rsidRDefault="009B1CBB" w:rsidP="00D317DB">
            <w:pPr>
              <w:suppressAutoHyphens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126654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rPr>
                <w:lang/>
              </w:rPr>
            </w:pPr>
          </w:p>
        </w:tc>
      </w:tr>
      <w:tr w:rsidR="009B1CBB" w:rsidRPr="00024BAF" w:rsidTr="00D317D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CBB" w:rsidRPr="00344D3C" w:rsidRDefault="009B1CBB" w:rsidP="00D317DB">
            <w:pPr>
              <w:suppressAutoHyphens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9B1CBB" w:rsidRPr="00024BAF" w:rsidTr="00D317D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CBB" w:rsidRDefault="009B1CBB" w:rsidP="00D317DB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024BAF">
              <w:rPr>
                <w:color w:val="000000"/>
                <w:lang/>
              </w:rPr>
              <w:t>Ук</w:t>
            </w:r>
            <w:r w:rsidRPr="00024BAF">
              <w:rPr>
                <w:color w:val="000000"/>
                <w:lang w:val="sr-Cyrl-CS"/>
              </w:rPr>
              <w:t xml:space="preserve">упна вредност понуде </w:t>
            </w:r>
          </w:p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без ПДВ-а ( словима )</w:t>
            </w:r>
          </w:p>
        </w:tc>
        <w:tc>
          <w:tcPr>
            <w:tcW w:w="69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jc w:val="right"/>
              <w:rPr>
                <w:lang/>
              </w:rPr>
            </w:pPr>
          </w:p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jc w:val="right"/>
              <w:rPr>
                <w:lang/>
              </w:rPr>
            </w:pPr>
          </w:p>
        </w:tc>
      </w:tr>
      <w:tr w:rsidR="009B1CBB" w:rsidRPr="00024BAF" w:rsidTr="00D317D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CBB" w:rsidRDefault="009B1CBB" w:rsidP="00D317DB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024BAF">
              <w:rPr>
                <w:color w:val="000000"/>
                <w:lang/>
              </w:rPr>
              <w:t>Ук</w:t>
            </w:r>
            <w:r w:rsidRPr="00024BAF">
              <w:rPr>
                <w:color w:val="000000"/>
                <w:lang w:val="sr-Cyrl-CS"/>
              </w:rPr>
              <w:t xml:space="preserve">упна вредност понуде </w:t>
            </w:r>
          </w:p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rPr>
                <w:color w:val="000000"/>
                <w:lang/>
              </w:rPr>
            </w:pPr>
            <w:r>
              <w:rPr>
                <w:color w:val="000000"/>
                <w:lang w:val="sr-Cyrl-CS"/>
              </w:rPr>
              <w:t>са ПДВ-ом ( словима )</w:t>
            </w:r>
          </w:p>
        </w:tc>
        <w:tc>
          <w:tcPr>
            <w:tcW w:w="69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1CBB" w:rsidRPr="00024BAF" w:rsidRDefault="009B1CBB" w:rsidP="00D317DB">
            <w:pPr>
              <w:suppressAutoHyphens/>
              <w:autoSpaceDE w:val="0"/>
              <w:autoSpaceDN w:val="0"/>
              <w:adjustRightInd w:val="0"/>
              <w:jc w:val="right"/>
              <w:rPr>
                <w:lang/>
              </w:rPr>
            </w:pPr>
          </w:p>
        </w:tc>
      </w:tr>
    </w:tbl>
    <w:p w:rsidR="009B1CBB" w:rsidRPr="00BE42D4" w:rsidRDefault="009B1CBB" w:rsidP="00BE42D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E42D4" w:rsidRDefault="00BE42D4" w:rsidP="00BE4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Pr="00F54645" w:rsidRDefault="00BE42D4" w:rsidP="00BE42D4">
      <w:pPr>
        <w:rPr>
          <w:rFonts w:ascii="Times New Roman" w:hAnsi="Times New Roman" w:cs="Times New Roman"/>
          <w:sz w:val="24"/>
          <w:szCs w:val="24"/>
        </w:rPr>
      </w:pPr>
    </w:p>
    <w:p w:rsidR="00BE42D4" w:rsidRPr="00F54645" w:rsidRDefault="00BE42D4" w:rsidP="00BE42D4">
      <w:pPr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rPr>
          <w:rFonts w:ascii="Times New Roman" w:hAnsi="Times New Roman" w:cs="Times New Roman"/>
          <w:sz w:val="24"/>
          <w:szCs w:val="24"/>
        </w:rPr>
      </w:pPr>
    </w:p>
    <w:p w:rsidR="00BE42D4" w:rsidRPr="009B1CBB" w:rsidRDefault="009B1CBB" w:rsidP="00BE42D4">
      <w:pPr>
        <w:tabs>
          <w:tab w:val="left" w:pos="5352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lang/>
        </w:rPr>
        <w:t>20</w:t>
      </w:r>
    </w:p>
    <w:p w:rsidR="00D511B5" w:rsidRDefault="00D511B5"/>
    <w:sectPr w:rsidR="00D511B5" w:rsidSect="00D511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E42D4"/>
    <w:rsid w:val="007E02A4"/>
    <w:rsid w:val="009B1CBB"/>
    <w:rsid w:val="00BE42D4"/>
    <w:rsid w:val="00D511B5"/>
    <w:rsid w:val="00F9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2020-01-15T12:35:00Z</dcterms:created>
  <dcterms:modified xsi:type="dcterms:W3CDTF">2020-01-15T12:53:00Z</dcterms:modified>
</cp:coreProperties>
</file>